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1215" w14:textId="1A456D60" w:rsidR="00C9109D" w:rsidRPr="00102B09" w:rsidRDefault="00C9109D" w:rsidP="00FD0E86">
      <w:pPr>
        <w:spacing w:line="240" w:lineRule="auto"/>
        <w:rPr>
          <w:rFonts w:cstheme="minorHAnsi"/>
          <w:b/>
          <w:bCs/>
        </w:rPr>
      </w:pPr>
      <w:r w:rsidRPr="00102B09">
        <w:rPr>
          <w:rFonts w:cstheme="minorHAnsi"/>
          <w:b/>
          <w:bCs/>
        </w:rPr>
        <w:t xml:space="preserve">Bauleitplanung </w:t>
      </w:r>
      <w:r w:rsidR="0058203F" w:rsidRPr="00102B09">
        <w:rPr>
          <w:rFonts w:cstheme="minorHAnsi"/>
          <w:b/>
          <w:bCs/>
        </w:rPr>
        <w:t xml:space="preserve">der </w:t>
      </w:r>
      <w:r w:rsidR="00615686">
        <w:rPr>
          <w:rFonts w:cstheme="minorHAnsi"/>
          <w:b/>
          <w:bCs/>
        </w:rPr>
        <w:t>Gemeinde Hehlen</w:t>
      </w:r>
      <w:r w:rsidR="00D9288D">
        <w:rPr>
          <w:rFonts w:cstheme="minorHAnsi"/>
          <w:b/>
          <w:bCs/>
        </w:rPr>
        <w:t xml:space="preserve"> </w:t>
      </w:r>
      <w:r w:rsidR="00D9288D" w:rsidRPr="00D66A8A">
        <w:rPr>
          <w:rFonts w:cstheme="minorHAnsi"/>
          <w:b/>
          <w:bCs/>
        </w:rPr>
        <w:t>und der Samtgemeinde Bodenwerder-Polle</w:t>
      </w:r>
    </w:p>
    <w:p w14:paraId="484DF7CF" w14:textId="7EEB0FAB" w:rsidR="00B40502" w:rsidRPr="0025166E" w:rsidRDefault="00CB51F5" w:rsidP="00FD0E86">
      <w:pPr>
        <w:pStyle w:val="Listenabsatz"/>
        <w:numPr>
          <w:ilvl w:val="0"/>
          <w:numId w:val="4"/>
        </w:numPr>
        <w:spacing w:line="240" w:lineRule="auto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4</w:t>
      </w:r>
      <w:r w:rsidR="00B40502" w:rsidRPr="0025166E">
        <w:rPr>
          <w:rFonts w:cstheme="minorHAnsi"/>
          <w:b/>
          <w:lang w:val="en-US"/>
        </w:rPr>
        <w:t xml:space="preserve">. </w:t>
      </w:r>
      <w:proofErr w:type="spellStart"/>
      <w:r w:rsidR="00B40502" w:rsidRPr="0025166E">
        <w:rPr>
          <w:rFonts w:cstheme="minorHAnsi"/>
          <w:b/>
          <w:lang w:val="en-US"/>
        </w:rPr>
        <w:t>Änderung</w:t>
      </w:r>
      <w:proofErr w:type="spellEnd"/>
      <w:r w:rsidR="00B40502" w:rsidRPr="0025166E">
        <w:rPr>
          <w:rFonts w:cstheme="minorHAnsi"/>
          <w:b/>
          <w:lang w:val="en-US"/>
        </w:rPr>
        <w:t xml:space="preserve"> des </w:t>
      </w:r>
      <w:proofErr w:type="spellStart"/>
      <w:r w:rsidR="00B40502" w:rsidRPr="0025166E">
        <w:rPr>
          <w:rFonts w:cstheme="minorHAnsi"/>
          <w:b/>
          <w:lang w:val="en-US"/>
        </w:rPr>
        <w:t>Flächennutzungsplans</w:t>
      </w:r>
      <w:proofErr w:type="spellEnd"/>
      <w:r w:rsidR="00B40502" w:rsidRPr="0025166E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  <w:lang w:val="en-US"/>
        </w:rPr>
        <w:t xml:space="preserve">der </w:t>
      </w:r>
      <w:proofErr w:type="spellStart"/>
      <w:r>
        <w:rPr>
          <w:rFonts w:cstheme="minorHAnsi"/>
          <w:b/>
          <w:lang w:val="en-US"/>
        </w:rPr>
        <w:t>Samtgemeinde</w:t>
      </w:r>
      <w:proofErr w:type="spellEnd"/>
      <w:r>
        <w:rPr>
          <w:rFonts w:cstheme="minorHAnsi"/>
          <w:b/>
          <w:lang w:val="en-US"/>
        </w:rPr>
        <w:t xml:space="preserve"> Bodenwerder-Polle</w:t>
      </w:r>
    </w:p>
    <w:p w14:paraId="72288A86" w14:textId="6DA8776A" w:rsidR="00B40502" w:rsidRPr="0025166E" w:rsidRDefault="00B40502" w:rsidP="00FD0E86">
      <w:pPr>
        <w:pStyle w:val="Listenabsatz"/>
        <w:numPr>
          <w:ilvl w:val="0"/>
          <w:numId w:val="4"/>
        </w:numPr>
        <w:spacing w:line="240" w:lineRule="auto"/>
        <w:rPr>
          <w:rFonts w:cstheme="minorHAnsi"/>
          <w:b/>
          <w:lang w:val="en-US"/>
        </w:rPr>
      </w:pPr>
      <w:proofErr w:type="spellStart"/>
      <w:r w:rsidRPr="0025166E">
        <w:rPr>
          <w:rFonts w:cstheme="minorHAnsi"/>
          <w:b/>
          <w:lang w:val="en-US"/>
        </w:rPr>
        <w:t>Bebauungsplan</w:t>
      </w:r>
      <w:proofErr w:type="spellEnd"/>
      <w:r w:rsidRPr="0025166E">
        <w:rPr>
          <w:rFonts w:cstheme="minorHAnsi"/>
          <w:b/>
          <w:lang w:val="en-US"/>
        </w:rPr>
        <w:t xml:space="preserve"> Nr. </w:t>
      </w:r>
      <w:r w:rsidR="00CB51F5">
        <w:rPr>
          <w:rFonts w:cstheme="minorHAnsi"/>
          <w:b/>
          <w:lang w:val="en-US"/>
        </w:rPr>
        <w:t>073</w:t>
      </w:r>
      <w:r w:rsidRPr="0025166E">
        <w:rPr>
          <w:rFonts w:cstheme="minorHAnsi"/>
          <w:b/>
          <w:lang w:val="en-US"/>
        </w:rPr>
        <w:t xml:space="preserve"> „</w:t>
      </w:r>
      <w:proofErr w:type="spellStart"/>
      <w:r w:rsidR="00CB51F5">
        <w:rPr>
          <w:rFonts w:cstheme="minorHAnsi"/>
          <w:b/>
          <w:lang w:val="en-US"/>
        </w:rPr>
        <w:t>Schlossstraße</w:t>
      </w:r>
      <w:proofErr w:type="spellEnd"/>
      <w:r w:rsidRPr="0025166E">
        <w:rPr>
          <w:rFonts w:cstheme="minorHAnsi"/>
          <w:b/>
          <w:lang w:val="en-US"/>
        </w:rPr>
        <w:t>“</w:t>
      </w:r>
      <w:r w:rsidR="00571ECF">
        <w:rPr>
          <w:rFonts w:cstheme="minorHAnsi"/>
          <w:b/>
          <w:lang w:val="en-US"/>
        </w:rPr>
        <w:t xml:space="preserve"> in</w:t>
      </w:r>
      <w:r w:rsidR="0025166E" w:rsidRPr="0025166E">
        <w:rPr>
          <w:rFonts w:cstheme="minorHAnsi"/>
          <w:b/>
          <w:lang w:val="en-US"/>
        </w:rPr>
        <w:t xml:space="preserve"> </w:t>
      </w:r>
      <w:proofErr w:type="spellStart"/>
      <w:r w:rsidR="00CB51F5">
        <w:rPr>
          <w:rFonts w:cstheme="minorHAnsi"/>
          <w:b/>
          <w:lang w:val="en-US"/>
        </w:rPr>
        <w:t>Hehlen</w:t>
      </w:r>
      <w:proofErr w:type="spellEnd"/>
    </w:p>
    <w:p w14:paraId="6858125C" w14:textId="379B5916" w:rsidR="00CD0842" w:rsidRDefault="00F160A1" w:rsidP="00FD0E86">
      <w:pPr>
        <w:spacing w:line="240" w:lineRule="auto"/>
        <w:rPr>
          <w:rFonts w:cstheme="minorHAnsi"/>
          <w:b/>
          <w:bCs/>
        </w:rPr>
      </w:pPr>
      <w:r w:rsidRPr="00102B09">
        <w:rPr>
          <w:rFonts w:cstheme="minorHAnsi"/>
          <w:b/>
          <w:bCs/>
        </w:rPr>
        <w:t>F</w:t>
      </w:r>
      <w:r w:rsidR="00C9109D" w:rsidRPr="00102B09">
        <w:rPr>
          <w:rFonts w:cstheme="minorHAnsi"/>
          <w:b/>
          <w:bCs/>
        </w:rPr>
        <w:t xml:space="preserve">rühzeitige Beteiligung der Öffentlichkeit </w:t>
      </w:r>
      <w:r w:rsidRPr="00102B09">
        <w:rPr>
          <w:rFonts w:cstheme="minorHAnsi"/>
          <w:b/>
          <w:bCs/>
        </w:rPr>
        <w:t xml:space="preserve">und der Behörden </w:t>
      </w:r>
      <w:r w:rsidR="0025166E">
        <w:rPr>
          <w:rFonts w:cstheme="minorHAnsi"/>
          <w:b/>
          <w:bCs/>
        </w:rPr>
        <w:t xml:space="preserve">gem. </w:t>
      </w:r>
      <w:r w:rsidR="009C0523">
        <w:rPr>
          <w:rFonts w:cstheme="minorHAnsi"/>
          <w:b/>
          <w:bCs/>
        </w:rPr>
        <w:t>§</w:t>
      </w:r>
      <w:r w:rsidR="0025166E">
        <w:rPr>
          <w:rFonts w:cstheme="minorHAnsi"/>
          <w:b/>
          <w:bCs/>
        </w:rPr>
        <w:t>§</w:t>
      </w:r>
      <w:r w:rsidR="001407B7">
        <w:rPr>
          <w:rFonts w:cstheme="minorHAnsi"/>
          <w:b/>
          <w:bCs/>
        </w:rPr>
        <w:t xml:space="preserve"> </w:t>
      </w:r>
      <w:r w:rsidR="0025166E">
        <w:rPr>
          <w:rFonts w:cstheme="minorHAnsi"/>
          <w:b/>
          <w:bCs/>
        </w:rPr>
        <w:t>3 Abs. 1 und 4 Abs. 1 BauGB</w:t>
      </w:r>
    </w:p>
    <w:p w14:paraId="15A1F7AE" w14:textId="77777777" w:rsidR="001E5AFA" w:rsidRPr="00102B09" w:rsidRDefault="001E5AFA" w:rsidP="00FD0E86">
      <w:pPr>
        <w:spacing w:line="240" w:lineRule="auto"/>
        <w:rPr>
          <w:rFonts w:cstheme="minorHAnsi"/>
          <w:b/>
          <w:bCs/>
        </w:rPr>
      </w:pPr>
    </w:p>
    <w:p w14:paraId="6675E42A" w14:textId="30DEF29B" w:rsidR="00B40502" w:rsidRPr="00D66A8A" w:rsidRDefault="00B40502" w:rsidP="00FD0E86">
      <w:pPr>
        <w:spacing w:line="240" w:lineRule="auto"/>
        <w:rPr>
          <w:rFonts w:eastAsia="Times New Roman" w:cstheme="minorHAnsi"/>
          <w:lang w:eastAsia="de-DE"/>
        </w:rPr>
      </w:pPr>
      <w:r w:rsidRPr="00B40502">
        <w:rPr>
          <w:rFonts w:cstheme="minorHAnsi"/>
        </w:rPr>
        <w:t xml:space="preserve">Der </w:t>
      </w:r>
      <w:r w:rsidR="00FD0E86">
        <w:rPr>
          <w:rFonts w:cstheme="minorHAnsi"/>
        </w:rPr>
        <w:t>Rat</w:t>
      </w:r>
      <w:r w:rsidRPr="00B40502">
        <w:rPr>
          <w:rFonts w:cstheme="minorHAnsi"/>
        </w:rPr>
        <w:t xml:space="preserve"> der </w:t>
      </w:r>
      <w:r w:rsidR="00CB51F5">
        <w:rPr>
          <w:rFonts w:cstheme="minorHAnsi"/>
        </w:rPr>
        <w:t>Gemeinde Hehlen</w:t>
      </w:r>
      <w:r w:rsidRPr="00B40502">
        <w:rPr>
          <w:rFonts w:cstheme="minorHAnsi"/>
        </w:rPr>
        <w:t xml:space="preserve"> hat </w:t>
      </w:r>
      <w:r w:rsidR="00CB51F5">
        <w:rPr>
          <w:rFonts w:cstheme="minorHAnsi"/>
        </w:rPr>
        <w:t>in seiner Sitzung am 29</w:t>
      </w:r>
      <w:r w:rsidR="00FD0E86">
        <w:rPr>
          <w:rFonts w:cstheme="minorHAnsi"/>
        </w:rPr>
        <w:t>.</w:t>
      </w:r>
      <w:r w:rsidR="00CB51F5">
        <w:rPr>
          <w:rFonts w:cstheme="minorHAnsi"/>
        </w:rPr>
        <w:t>08</w:t>
      </w:r>
      <w:r w:rsidR="00FD0E86">
        <w:rPr>
          <w:rFonts w:cstheme="minorHAnsi"/>
        </w:rPr>
        <w:t>.202</w:t>
      </w:r>
      <w:r w:rsidR="00CB51F5">
        <w:rPr>
          <w:rFonts w:cstheme="minorHAnsi"/>
        </w:rPr>
        <w:t>4</w:t>
      </w:r>
      <w:r w:rsidRPr="00B40502">
        <w:rPr>
          <w:rFonts w:cstheme="minorHAnsi"/>
        </w:rPr>
        <w:t xml:space="preserve"> die Aufstellung des </w:t>
      </w:r>
      <w:r w:rsidRPr="00B40502">
        <w:rPr>
          <w:rFonts w:eastAsia="Times New Roman" w:cstheme="minorHAnsi"/>
          <w:lang w:eastAsia="de-DE"/>
        </w:rPr>
        <w:t xml:space="preserve">Bebauungsplanes Nr. </w:t>
      </w:r>
      <w:r w:rsidR="00CB51F5">
        <w:rPr>
          <w:rFonts w:eastAsia="Times New Roman" w:cstheme="minorHAnsi"/>
          <w:lang w:eastAsia="de-DE"/>
        </w:rPr>
        <w:t>073</w:t>
      </w:r>
      <w:r w:rsidRPr="00B40502">
        <w:rPr>
          <w:rFonts w:eastAsia="Times New Roman" w:cstheme="minorHAnsi"/>
          <w:lang w:eastAsia="de-DE"/>
        </w:rPr>
        <w:t>„</w:t>
      </w:r>
      <w:r w:rsidR="00CB51F5">
        <w:rPr>
          <w:rFonts w:eastAsia="Times New Roman" w:cstheme="minorHAnsi"/>
          <w:lang w:eastAsia="de-DE"/>
        </w:rPr>
        <w:t>Schlossstraße</w:t>
      </w:r>
      <w:r w:rsidRPr="00B40502">
        <w:rPr>
          <w:rFonts w:eastAsia="Times New Roman" w:cstheme="minorHAnsi"/>
          <w:lang w:eastAsia="de-DE"/>
        </w:rPr>
        <w:t>“ beschlossen.</w:t>
      </w:r>
      <w:r w:rsidR="00D9288D">
        <w:rPr>
          <w:rFonts w:eastAsia="Times New Roman" w:cstheme="minorHAnsi"/>
          <w:lang w:eastAsia="de-DE"/>
        </w:rPr>
        <w:t xml:space="preserve"> </w:t>
      </w:r>
      <w:r w:rsidR="00D9288D" w:rsidRPr="00D66A8A">
        <w:rPr>
          <w:rFonts w:eastAsia="Times New Roman" w:cstheme="minorHAnsi"/>
          <w:lang w:eastAsia="de-DE"/>
        </w:rPr>
        <w:t>Parallel ist es erforderlich die 4. Änderung des Flächennutzungsplans der Samtgemeinde Bodenwerde-Polle durchzuführen.</w:t>
      </w:r>
    </w:p>
    <w:p w14:paraId="1565C93D" w14:textId="77777777" w:rsidR="001E5AFA" w:rsidRPr="00102B09" w:rsidRDefault="001E5AFA" w:rsidP="00FD0E86">
      <w:pPr>
        <w:spacing w:line="240" w:lineRule="auto"/>
        <w:rPr>
          <w:rFonts w:eastAsia="Times New Roman" w:cstheme="minorHAnsi"/>
          <w:lang w:eastAsia="de-DE"/>
        </w:rPr>
      </w:pPr>
    </w:p>
    <w:p w14:paraId="7A26CBB2" w14:textId="740DFCCC" w:rsidR="00957DC5" w:rsidRDefault="00B40502" w:rsidP="00FD0E86">
      <w:pPr>
        <w:spacing w:line="240" w:lineRule="auto"/>
        <w:rPr>
          <w:rFonts w:eastAsia="Times New Roman" w:cstheme="minorHAnsi"/>
          <w:color w:val="000000" w:themeColor="text1"/>
          <w:lang w:eastAsia="de-DE"/>
        </w:rPr>
      </w:pPr>
      <w:r w:rsidRPr="00B40502">
        <w:rPr>
          <w:rFonts w:eastAsia="Times New Roman" w:cstheme="minorHAnsi"/>
          <w:bCs/>
          <w:lang w:eastAsia="de-DE"/>
        </w:rPr>
        <w:t>D</w:t>
      </w:r>
      <w:r w:rsidR="0035252E">
        <w:rPr>
          <w:rFonts w:eastAsia="Times New Roman" w:cstheme="minorHAnsi"/>
          <w:bCs/>
          <w:lang w:eastAsia="de-DE"/>
        </w:rPr>
        <w:t>er</w:t>
      </w:r>
      <w:r w:rsidRPr="00B40502">
        <w:rPr>
          <w:rFonts w:eastAsia="Times New Roman" w:cstheme="minorHAnsi"/>
          <w:bCs/>
          <w:lang w:eastAsia="de-DE"/>
        </w:rPr>
        <w:t xml:space="preserve"> </w:t>
      </w:r>
      <w:r w:rsidRPr="00B40502">
        <w:rPr>
          <w:rFonts w:eastAsia="Times New Roman" w:cstheme="minorHAnsi"/>
          <w:b/>
          <w:lang w:eastAsia="de-DE"/>
        </w:rPr>
        <w:t>räumliche Geltungsbereich</w:t>
      </w:r>
      <w:r w:rsidRPr="00B40502">
        <w:rPr>
          <w:rFonts w:eastAsia="Times New Roman" w:cstheme="minorHAnsi"/>
          <w:bCs/>
          <w:lang w:eastAsia="de-DE"/>
        </w:rPr>
        <w:t xml:space="preserve"> </w:t>
      </w:r>
      <w:r w:rsidRPr="0035252E">
        <w:rPr>
          <w:rFonts w:eastAsia="Times New Roman" w:cstheme="minorHAnsi"/>
          <w:color w:val="000000"/>
          <w:lang w:eastAsia="de-DE"/>
        </w:rPr>
        <w:t>des Bebauungsplans</w:t>
      </w:r>
      <w:r w:rsidRPr="00B40502">
        <w:rPr>
          <w:rFonts w:eastAsia="Times New Roman" w:cstheme="minorHAnsi"/>
          <w:b/>
          <w:bCs/>
          <w:color w:val="000000"/>
          <w:lang w:eastAsia="de-DE"/>
        </w:rPr>
        <w:t xml:space="preserve"> </w:t>
      </w:r>
      <w:r w:rsidRPr="00B40502">
        <w:rPr>
          <w:rFonts w:eastAsia="Times New Roman" w:cstheme="minorHAnsi"/>
          <w:bCs/>
          <w:color w:val="000000"/>
          <w:lang w:eastAsia="de-DE"/>
        </w:rPr>
        <w:t>umfass</w:t>
      </w:r>
      <w:r w:rsidR="00CB51F5">
        <w:rPr>
          <w:rFonts w:eastAsia="Times New Roman" w:cstheme="minorHAnsi"/>
          <w:bCs/>
          <w:color w:val="000000"/>
          <w:lang w:eastAsia="de-DE"/>
        </w:rPr>
        <w:t>t</w:t>
      </w:r>
      <w:r w:rsidRPr="00B40502">
        <w:rPr>
          <w:rFonts w:eastAsia="Times New Roman" w:cstheme="minorHAnsi"/>
          <w:bCs/>
          <w:color w:val="000000"/>
          <w:lang w:eastAsia="de-DE"/>
        </w:rPr>
        <w:t xml:space="preserve"> </w:t>
      </w:r>
      <w:r w:rsidR="00CB51F5">
        <w:rPr>
          <w:rFonts w:eastAsia="Times New Roman" w:cstheme="minorHAnsi"/>
          <w:bCs/>
          <w:color w:val="000000"/>
          <w:lang w:eastAsia="de-DE"/>
        </w:rPr>
        <w:t>das</w:t>
      </w:r>
      <w:r w:rsidRPr="00B40502">
        <w:rPr>
          <w:rFonts w:eastAsia="Times New Roman" w:cstheme="minorHAnsi"/>
          <w:bCs/>
          <w:color w:val="000000"/>
          <w:lang w:eastAsia="de-DE"/>
        </w:rPr>
        <w:t xml:space="preserve"> Flurstück </w:t>
      </w:r>
      <w:r w:rsidR="00CB51F5">
        <w:rPr>
          <w:rFonts w:eastAsia="Times New Roman" w:cstheme="minorHAnsi"/>
          <w:bCs/>
          <w:color w:val="000000"/>
          <w:lang w:eastAsia="de-DE"/>
        </w:rPr>
        <w:t xml:space="preserve">146/46, </w:t>
      </w:r>
      <w:r w:rsidRPr="00B40502">
        <w:rPr>
          <w:rFonts w:eastAsia="Times New Roman" w:cstheme="minorHAnsi"/>
          <w:bCs/>
          <w:color w:val="000000"/>
          <w:lang w:eastAsia="de-DE"/>
        </w:rPr>
        <w:t xml:space="preserve">der Flur </w:t>
      </w:r>
      <w:r w:rsidR="00CB51F5">
        <w:rPr>
          <w:rFonts w:eastAsia="Times New Roman" w:cstheme="minorHAnsi"/>
          <w:bCs/>
          <w:color w:val="000000"/>
          <w:lang w:eastAsia="de-DE"/>
        </w:rPr>
        <w:t>10</w:t>
      </w:r>
      <w:r w:rsidRPr="00B40502">
        <w:rPr>
          <w:rFonts w:eastAsia="Times New Roman" w:cstheme="minorHAnsi"/>
          <w:bCs/>
          <w:color w:val="000000"/>
          <w:lang w:eastAsia="de-DE"/>
        </w:rPr>
        <w:t xml:space="preserve">, Gemarkung </w:t>
      </w:r>
      <w:r w:rsidR="00CB51F5">
        <w:rPr>
          <w:rFonts w:eastAsia="Times New Roman" w:cstheme="minorHAnsi"/>
          <w:bCs/>
          <w:color w:val="000000"/>
          <w:lang w:eastAsia="de-DE"/>
        </w:rPr>
        <w:t>Hehlen</w:t>
      </w:r>
      <w:bookmarkStart w:id="0" w:name="_GoBack"/>
      <w:r w:rsidR="00D9288D" w:rsidRPr="00F57172">
        <w:rPr>
          <w:rFonts w:eastAsia="Times New Roman" w:cstheme="minorHAnsi"/>
          <w:bCs/>
          <w:lang w:eastAsia="de-DE"/>
        </w:rPr>
        <w:t>,</w:t>
      </w:r>
      <w:bookmarkEnd w:id="0"/>
      <w:r w:rsidR="00D9288D">
        <w:rPr>
          <w:rFonts w:eastAsia="Times New Roman" w:cstheme="minorHAnsi"/>
          <w:color w:val="000000" w:themeColor="text1"/>
          <w:lang w:eastAsia="de-DE"/>
        </w:rPr>
        <w:t xml:space="preserve"> </w:t>
      </w:r>
      <w:r w:rsidR="00D9288D" w:rsidRPr="00D66A8A">
        <w:rPr>
          <w:rFonts w:eastAsia="Times New Roman" w:cstheme="minorHAnsi"/>
          <w:lang w:eastAsia="de-DE"/>
        </w:rPr>
        <w:t xml:space="preserve">nördlich der Schlossstraße. </w:t>
      </w:r>
      <w:r w:rsidR="00D17185" w:rsidRPr="00D66A8A">
        <w:rPr>
          <w:rFonts w:eastAsia="Times New Roman" w:cstheme="minorHAnsi"/>
          <w:lang w:eastAsia="de-DE"/>
        </w:rPr>
        <w:t>In den</w:t>
      </w:r>
      <w:r w:rsidR="00D9288D" w:rsidRPr="00D66A8A">
        <w:rPr>
          <w:rFonts w:eastAsia="Times New Roman" w:cstheme="minorHAnsi"/>
          <w:lang w:eastAsia="de-DE"/>
        </w:rPr>
        <w:t xml:space="preserve"> Änderungsbereich des Flächennutzungsplans </w:t>
      </w:r>
      <w:r w:rsidR="00D17185" w:rsidRPr="00D66A8A">
        <w:rPr>
          <w:rFonts w:eastAsia="Times New Roman" w:cstheme="minorHAnsi"/>
          <w:lang w:eastAsia="de-DE"/>
        </w:rPr>
        <w:t xml:space="preserve">wird auch das südlich gegenüberliegende Grundstück einbezogen. </w:t>
      </w:r>
      <w:r w:rsidRPr="00102B09">
        <w:rPr>
          <w:rFonts w:eastAsia="Times New Roman" w:cstheme="minorHAnsi"/>
          <w:color w:val="000000" w:themeColor="text1"/>
          <w:lang w:eastAsia="de-DE"/>
        </w:rPr>
        <w:t xml:space="preserve">Die </w:t>
      </w:r>
      <w:r w:rsidRPr="00102B09">
        <w:rPr>
          <w:rFonts w:eastAsia="Times New Roman" w:cstheme="minorHAnsi"/>
          <w:b/>
          <w:bCs/>
          <w:color w:val="000000" w:themeColor="text1"/>
          <w:lang w:eastAsia="de-DE"/>
        </w:rPr>
        <w:t>Plangebiet</w:t>
      </w:r>
      <w:r w:rsidRPr="00571ECF">
        <w:rPr>
          <w:rFonts w:eastAsia="Times New Roman" w:cstheme="minorHAnsi"/>
          <w:b/>
          <w:color w:val="000000" w:themeColor="text1"/>
          <w:lang w:eastAsia="de-DE"/>
        </w:rPr>
        <w:t>e</w:t>
      </w:r>
      <w:r w:rsidRPr="00102B09">
        <w:rPr>
          <w:rFonts w:eastAsia="Times New Roman" w:cstheme="minorHAnsi"/>
          <w:color w:val="000000" w:themeColor="text1"/>
          <w:lang w:eastAsia="de-DE"/>
        </w:rPr>
        <w:t xml:space="preserve"> sind in den nachfolgenden Plänen</w:t>
      </w:r>
      <w:r w:rsidR="00F23715">
        <w:rPr>
          <w:rFonts w:eastAsia="Times New Roman" w:cstheme="minorHAnsi"/>
          <w:color w:val="000000" w:themeColor="text1"/>
          <w:lang w:eastAsia="de-DE"/>
        </w:rPr>
        <w:t xml:space="preserve"> jeweils</w:t>
      </w:r>
      <w:r w:rsidRPr="00102B09">
        <w:rPr>
          <w:rFonts w:eastAsia="Times New Roman" w:cstheme="minorHAnsi"/>
          <w:color w:val="000000" w:themeColor="text1"/>
          <w:lang w:eastAsia="de-DE"/>
        </w:rPr>
        <w:t xml:space="preserve"> mit einer schwarzen gestrichelten Linie umgrenzt abgebildet.</w:t>
      </w:r>
    </w:p>
    <w:p w14:paraId="0707CFF7" w14:textId="77777777" w:rsidR="001E5AFA" w:rsidRPr="001E5AFA" w:rsidRDefault="001E5AFA" w:rsidP="00FD0E86">
      <w:pPr>
        <w:spacing w:line="240" w:lineRule="auto"/>
        <w:rPr>
          <w:rFonts w:eastAsia="Times New Roman" w:cstheme="minorHAnsi"/>
          <w:color w:val="000000" w:themeColor="text1"/>
          <w:lang w:eastAsia="de-DE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571ECF" w:rsidRPr="00102B09" w14:paraId="6697F828" w14:textId="15D809DC" w:rsidTr="00234991">
        <w:tc>
          <w:tcPr>
            <w:tcW w:w="4673" w:type="dxa"/>
          </w:tcPr>
          <w:p w14:paraId="71A579A6" w14:textId="5E391C11" w:rsidR="00571ECF" w:rsidRDefault="00571ECF" w:rsidP="00FD0E86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40BA6561" wp14:editId="19AB9FB4">
                  <wp:simplePos x="0" y="0"/>
                  <wp:positionH relativeFrom="column">
                    <wp:posOffset>303265</wp:posOffset>
                  </wp:positionH>
                  <wp:positionV relativeFrom="paragraph">
                    <wp:posOffset>62268</wp:posOffset>
                  </wp:positionV>
                  <wp:extent cx="2053590" cy="1819910"/>
                  <wp:effectExtent l="0" t="0" r="3810" b="889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37" t="14604" r="21466" b="39674"/>
                          <a:stretch/>
                        </pic:blipFill>
                        <pic:spPr bwMode="auto">
                          <a:xfrm>
                            <a:off x="0" y="0"/>
                            <a:ext cx="2053590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053AF2" w14:textId="21AF5413" w:rsidR="00234991" w:rsidRPr="00102B09" w:rsidRDefault="00234991" w:rsidP="00FD0E86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1BFEF33F" w14:textId="7685F669" w:rsidR="00234991" w:rsidRPr="00102B09" w:rsidRDefault="00571ECF" w:rsidP="00FD0E86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1F14F1E4" wp14:editId="207699A7">
                  <wp:extent cx="2203668" cy="2149475"/>
                  <wp:effectExtent l="0" t="0" r="6350" b="317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3" t="5786" r="16868" b="38940"/>
                          <a:stretch/>
                        </pic:blipFill>
                        <pic:spPr bwMode="auto">
                          <a:xfrm>
                            <a:off x="0" y="0"/>
                            <a:ext cx="2210383" cy="215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ECF" w:rsidRPr="00102B09" w14:paraId="416EC6AE" w14:textId="6DA374BD" w:rsidTr="00234991">
        <w:tc>
          <w:tcPr>
            <w:tcW w:w="4673" w:type="dxa"/>
          </w:tcPr>
          <w:p w14:paraId="14D47EF6" w14:textId="5A5A0BB2" w:rsidR="009C0523" w:rsidRDefault="00234991" w:rsidP="009C0523">
            <w:pPr>
              <w:jc w:val="left"/>
              <w:rPr>
                <w:rFonts w:eastAsia="Times New Roman" w:cstheme="minorHAnsi"/>
                <w:b/>
                <w:bCs/>
                <w:lang w:eastAsia="de-DE"/>
              </w:rPr>
            </w:pPr>
            <w:r w:rsidRPr="00102B09">
              <w:rPr>
                <w:rFonts w:cstheme="minorHAnsi"/>
                <w:b/>
                <w:bCs/>
              </w:rPr>
              <w:t>Geltungsbereich Bebauungsplan</w:t>
            </w:r>
            <w:r w:rsidRPr="00102B09">
              <w:rPr>
                <w:rFonts w:eastAsia="Times New Roman" w:cstheme="minorHAnsi"/>
                <w:b/>
                <w:bCs/>
                <w:lang w:eastAsia="de-DE"/>
              </w:rPr>
              <w:t xml:space="preserve"> Nr. </w:t>
            </w:r>
            <w:r w:rsidR="00571ECF">
              <w:rPr>
                <w:rFonts w:eastAsia="Times New Roman" w:cstheme="minorHAnsi"/>
                <w:b/>
                <w:bCs/>
                <w:lang w:eastAsia="de-DE"/>
              </w:rPr>
              <w:t>073</w:t>
            </w:r>
          </w:p>
          <w:p w14:paraId="001CDCCD" w14:textId="41BE86F4" w:rsidR="00234991" w:rsidRPr="00102B09" w:rsidRDefault="00234991" w:rsidP="009C0523">
            <w:pPr>
              <w:jc w:val="left"/>
              <w:rPr>
                <w:rFonts w:eastAsia="Times New Roman" w:cstheme="minorHAnsi"/>
                <w:b/>
                <w:bCs/>
                <w:lang w:eastAsia="de-DE"/>
              </w:rPr>
            </w:pPr>
            <w:r w:rsidRPr="00102B09">
              <w:rPr>
                <w:rFonts w:eastAsia="Times New Roman" w:cstheme="minorHAnsi"/>
                <w:b/>
                <w:bCs/>
                <w:lang w:eastAsia="de-DE"/>
              </w:rPr>
              <w:t>„</w:t>
            </w:r>
            <w:r w:rsidR="00571ECF">
              <w:rPr>
                <w:rFonts w:eastAsia="Times New Roman" w:cstheme="minorHAnsi"/>
                <w:b/>
                <w:bCs/>
                <w:lang w:eastAsia="de-DE"/>
              </w:rPr>
              <w:t>Schlossstraße</w:t>
            </w:r>
            <w:r w:rsidRPr="00102B09">
              <w:rPr>
                <w:rFonts w:eastAsia="Times New Roman" w:cstheme="minorHAnsi"/>
                <w:b/>
                <w:bCs/>
                <w:lang w:eastAsia="de-DE"/>
              </w:rPr>
              <w:t xml:space="preserve">“ OT </w:t>
            </w:r>
            <w:r w:rsidR="00571ECF">
              <w:rPr>
                <w:rFonts w:eastAsia="Times New Roman" w:cstheme="minorHAnsi"/>
                <w:b/>
                <w:bCs/>
                <w:lang w:eastAsia="de-DE"/>
              </w:rPr>
              <w:t>Hehlen</w:t>
            </w:r>
          </w:p>
          <w:p w14:paraId="37A85E7C" w14:textId="1F8CF0C0" w:rsidR="00234991" w:rsidRPr="00102B09" w:rsidRDefault="00234991" w:rsidP="009C0523">
            <w:pPr>
              <w:jc w:val="left"/>
              <w:rPr>
                <w:rFonts w:eastAsia="Times New Roman" w:cs="Arial"/>
                <w:noProof/>
                <w:color w:val="000000"/>
                <w:lang w:eastAsia="de-DE"/>
              </w:rPr>
            </w:pPr>
            <w:r w:rsidRPr="00102B09">
              <w:rPr>
                <w:rFonts w:eastAsia="Times New Roman" w:cstheme="minorHAnsi"/>
                <w:lang w:eastAsia="de-DE"/>
              </w:rPr>
              <w:t xml:space="preserve">Kartengrundlage: </w:t>
            </w:r>
            <w:r w:rsidR="00571ECF">
              <w:rPr>
                <w:rFonts w:eastAsia="Times New Roman" w:cstheme="minorHAnsi"/>
                <w:lang w:eastAsia="de-DE"/>
              </w:rPr>
              <w:t>LGLN</w:t>
            </w:r>
          </w:p>
        </w:tc>
        <w:tc>
          <w:tcPr>
            <w:tcW w:w="4394" w:type="dxa"/>
          </w:tcPr>
          <w:p w14:paraId="089BD067" w14:textId="07092694" w:rsidR="00234991" w:rsidRPr="009C0523" w:rsidRDefault="00234991" w:rsidP="009C0523">
            <w:pPr>
              <w:jc w:val="left"/>
              <w:rPr>
                <w:rFonts w:cstheme="minorHAnsi"/>
                <w:b/>
                <w:bCs/>
              </w:rPr>
            </w:pPr>
            <w:r w:rsidRPr="00102B09">
              <w:rPr>
                <w:rFonts w:cstheme="minorHAnsi"/>
                <w:b/>
                <w:bCs/>
              </w:rPr>
              <w:t xml:space="preserve">Geltungsbereich 4. Änderung des Flächennutzungsplans </w:t>
            </w:r>
            <w:r w:rsidR="00571ECF">
              <w:rPr>
                <w:rFonts w:cstheme="minorHAnsi"/>
                <w:b/>
                <w:bCs/>
              </w:rPr>
              <w:t>der Samtgemeinde Bodenwerder-Polle</w:t>
            </w:r>
          </w:p>
          <w:p w14:paraId="32C2712B" w14:textId="39580DA2" w:rsidR="00234991" w:rsidRPr="00102B09" w:rsidRDefault="00234991" w:rsidP="009C0523">
            <w:pPr>
              <w:jc w:val="left"/>
              <w:rPr>
                <w:rFonts w:eastAsia="Times New Roman" w:cs="Arial"/>
                <w:noProof/>
                <w:color w:val="000000"/>
                <w:lang w:eastAsia="de-DE"/>
              </w:rPr>
            </w:pPr>
            <w:r w:rsidRPr="00102B09">
              <w:rPr>
                <w:rFonts w:eastAsia="Times New Roman" w:cstheme="minorHAnsi"/>
                <w:lang w:eastAsia="de-DE"/>
              </w:rPr>
              <w:t>Kartengrundlage:</w:t>
            </w:r>
            <w:r w:rsidR="00571ECF">
              <w:rPr>
                <w:rFonts w:eastAsia="Times New Roman" w:cstheme="minorHAnsi"/>
                <w:lang w:eastAsia="de-DE"/>
              </w:rPr>
              <w:t xml:space="preserve"> LGLN</w:t>
            </w:r>
          </w:p>
        </w:tc>
      </w:tr>
    </w:tbl>
    <w:p w14:paraId="69E4B091" w14:textId="77777777" w:rsidR="00B40502" w:rsidRPr="00102B09" w:rsidRDefault="00B40502" w:rsidP="00FD0E86">
      <w:pPr>
        <w:spacing w:line="240" w:lineRule="auto"/>
        <w:rPr>
          <w:rFonts w:ascii="Calibri" w:eastAsia="Times New Roman" w:hAnsi="Calibri" w:cs="Calibri"/>
          <w:b/>
          <w:bCs/>
          <w:lang w:eastAsia="de-DE"/>
        </w:rPr>
      </w:pPr>
    </w:p>
    <w:p w14:paraId="00A72316" w14:textId="38BBEE26" w:rsidR="00B40502" w:rsidRPr="009C0523" w:rsidRDefault="00B40502" w:rsidP="00FD0E86">
      <w:pPr>
        <w:spacing w:line="240" w:lineRule="auto"/>
        <w:rPr>
          <w:rFonts w:ascii="Calibri" w:eastAsia="Times New Roman" w:hAnsi="Calibri" w:cs="Calibri"/>
          <w:bCs/>
          <w:color w:val="000000" w:themeColor="text1"/>
          <w:lang w:eastAsia="de-DE"/>
        </w:rPr>
      </w:pPr>
      <w:r w:rsidRPr="009C0523">
        <w:rPr>
          <w:rFonts w:ascii="Calibri" w:eastAsia="Times New Roman" w:hAnsi="Calibri" w:cs="Calibri"/>
          <w:b/>
          <w:bCs/>
          <w:lang w:eastAsia="de-DE"/>
        </w:rPr>
        <w:t>Ziel der Planung</w:t>
      </w:r>
      <w:r w:rsidRPr="009C0523">
        <w:rPr>
          <w:rFonts w:ascii="Calibri" w:eastAsia="Times New Roman" w:hAnsi="Calibri" w:cs="Calibri"/>
          <w:bCs/>
          <w:lang w:eastAsia="de-DE"/>
        </w:rPr>
        <w:t xml:space="preserve"> ist es, </w:t>
      </w:r>
      <w:r w:rsidR="00571ECF" w:rsidRPr="00571ECF">
        <w:rPr>
          <w:rFonts w:ascii="Calibri" w:eastAsia="Times New Roman" w:hAnsi="Calibri" w:cs="Calibri"/>
          <w:bCs/>
          <w:lang w:eastAsia="de-DE"/>
        </w:rPr>
        <w:t>durch die Ausweisung eines Gewerbegebiets, die planungsrechtlichen Grundlagen und Voraussetzungen zur Ansiedlung eines landwirtschaftlichen Lohnunternehmens auf dem Gelände einer leerstehenden Hofstelle zu schaffen</w:t>
      </w:r>
      <w:r w:rsidR="00160B42" w:rsidRPr="00D66A8A">
        <w:rPr>
          <w:rFonts w:ascii="Calibri" w:eastAsia="Times New Roman" w:hAnsi="Calibri" w:cs="Calibri"/>
          <w:bCs/>
          <w:lang w:eastAsia="de-DE"/>
        </w:rPr>
        <w:t xml:space="preserve"> und </w:t>
      </w:r>
      <w:r w:rsidR="00D17185" w:rsidRPr="00D66A8A">
        <w:rPr>
          <w:rFonts w:eastAsia="Times New Roman" w:cstheme="minorHAnsi"/>
          <w:lang w:eastAsia="de-DE"/>
        </w:rPr>
        <w:t xml:space="preserve">auf der Ebene der vorbereitenden Bauleitplanung den Lückenschluss zwischen der südlich angrenzenden bestehenden Bauflächendarstellung, die im Zuge der 2. Änderung des Flächennutzungsplans ausgewiesen wurde, und dem Grundstück </w:t>
      </w:r>
      <w:r w:rsidR="00D17185" w:rsidRPr="00D66A8A">
        <w:rPr>
          <w:rFonts w:eastAsia="Times New Roman" w:cstheme="minorHAnsi"/>
          <w:i/>
          <w:iCs/>
          <w:lang w:eastAsia="de-DE"/>
        </w:rPr>
        <w:t>Schlossstraße 7</w:t>
      </w:r>
      <w:r w:rsidR="00D17185" w:rsidRPr="00D66A8A">
        <w:rPr>
          <w:rFonts w:eastAsia="Times New Roman" w:cstheme="minorHAnsi"/>
          <w:lang w:eastAsia="de-DE"/>
        </w:rPr>
        <w:t xml:space="preserve"> herzustellen.</w:t>
      </w:r>
    </w:p>
    <w:p w14:paraId="18FADA24" w14:textId="77777777" w:rsidR="001E5AFA" w:rsidRPr="009C0523" w:rsidRDefault="001E5AFA" w:rsidP="00FD0E86">
      <w:pPr>
        <w:spacing w:line="240" w:lineRule="auto"/>
        <w:rPr>
          <w:rFonts w:ascii="Calibri" w:eastAsia="Times New Roman" w:hAnsi="Calibri" w:cs="Calibri"/>
          <w:bCs/>
          <w:lang w:eastAsia="de-DE"/>
        </w:rPr>
      </w:pPr>
    </w:p>
    <w:p w14:paraId="3A0D2DB3" w14:textId="72FA12B1" w:rsidR="002D0359" w:rsidRPr="009C0523" w:rsidRDefault="00BB5C08" w:rsidP="00FD0E86">
      <w:pPr>
        <w:spacing w:line="240" w:lineRule="auto"/>
        <w:rPr>
          <w:rFonts w:ascii="Calibri" w:hAnsi="Calibri" w:cstheme="minorHAnsi"/>
        </w:rPr>
      </w:pPr>
      <w:r w:rsidRPr="009C0523">
        <w:rPr>
          <w:rFonts w:ascii="Calibri" w:hAnsi="Calibri" w:cstheme="minorHAnsi"/>
        </w:rPr>
        <w:t xml:space="preserve">Die </w:t>
      </w:r>
      <w:r w:rsidR="00D470C3" w:rsidRPr="009C0523">
        <w:rPr>
          <w:rFonts w:ascii="Calibri" w:hAnsi="Calibri" w:cstheme="minorHAnsi"/>
        </w:rPr>
        <w:t>Vorentw</w:t>
      </w:r>
      <w:r w:rsidR="002D0359" w:rsidRPr="009C0523">
        <w:rPr>
          <w:rFonts w:ascii="Calibri" w:hAnsi="Calibri" w:cstheme="minorHAnsi"/>
        </w:rPr>
        <w:t>urf</w:t>
      </w:r>
      <w:r w:rsidRPr="009C0523">
        <w:rPr>
          <w:rFonts w:ascii="Calibri" w:hAnsi="Calibri" w:cstheme="minorHAnsi"/>
        </w:rPr>
        <w:t>sunterlagen</w:t>
      </w:r>
      <w:r w:rsidR="00D470C3" w:rsidRPr="009C0523">
        <w:rPr>
          <w:rFonts w:ascii="Calibri" w:hAnsi="Calibri" w:cstheme="minorHAnsi"/>
        </w:rPr>
        <w:t xml:space="preserve"> des Bebauungsplans</w:t>
      </w:r>
      <w:r w:rsidR="006D4EDC" w:rsidRPr="009C0523">
        <w:rPr>
          <w:rFonts w:ascii="Calibri" w:hAnsi="Calibri" w:cstheme="minorHAnsi"/>
        </w:rPr>
        <w:t xml:space="preserve"> </w:t>
      </w:r>
      <w:r w:rsidR="00B40502" w:rsidRPr="009C0523">
        <w:rPr>
          <w:rFonts w:ascii="Calibri" w:hAnsi="Calibri" w:cstheme="minorHAnsi"/>
        </w:rPr>
        <w:t xml:space="preserve">und der Flächennutzungsplanänderung </w:t>
      </w:r>
      <w:r w:rsidR="001D424C" w:rsidRPr="009C0523">
        <w:rPr>
          <w:rFonts w:ascii="Calibri" w:eastAsia="Times New Roman" w:hAnsi="Calibri" w:cstheme="minorHAnsi"/>
          <w:bCs/>
          <w:lang w:eastAsia="de-DE"/>
        </w:rPr>
        <w:t>lieg</w:t>
      </w:r>
      <w:r w:rsidRPr="009C0523">
        <w:rPr>
          <w:rFonts w:ascii="Calibri" w:eastAsia="Times New Roman" w:hAnsi="Calibri" w:cstheme="minorHAnsi"/>
          <w:bCs/>
          <w:lang w:eastAsia="de-DE"/>
        </w:rPr>
        <w:t xml:space="preserve">en </w:t>
      </w:r>
      <w:r w:rsidR="002D0359" w:rsidRPr="009C0523">
        <w:rPr>
          <w:rFonts w:ascii="Calibri" w:hAnsi="Calibri" w:cstheme="minorHAnsi"/>
        </w:rPr>
        <w:t xml:space="preserve">in der Zeit vom </w:t>
      </w:r>
      <w:r w:rsidR="00571ECF" w:rsidRPr="00160B42">
        <w:rPr>
          <w:rFonts w:ascii="Calibri" w:hAnsi="Calibri" w:cs="Calibri"/>
          <w:b/>
          <w:bCs/>
        </w:rPr>
        <w:t>15.11.2024</w:t>
      </w:r>
      <w:r w:rsidR="00B323FA" w:rsidRPr="00160B42">
        <w:rPr>
          <w:rFonts w:ascii="Calibri" w:hAnsi="Calibri" w:cs="Calibri"/>
          <w:b/>
          <w:bCs/>
        </w:rPr>
        <w:t xml:space="preserve"> bis einschließlich</w:t>
      </w:r>
      <w:r w:rsidR="00B40502" w:rsidRPr="00160B42">
        <w:rPr>
          <w:rFonts w:ascii="Calibri" w:hAnsi="Calibri" w:cs="Calibri"/>
          <w:b/>
          <w:bCs/>
        </w:rPr>
        <w:t xml:space="preserve"> </w:t>
      </w:r>
      <w:r w:rsidR="00571ECF" w:rsidRPr="00160B42">
        <w:rPr>
          <w:rFonts w:ascii="Calibri" w:hAnsi="Calibri" w:cs="Calibri"/>
          <w:b/>
          <w:bCs/>
        </w:rPr>
        <w:t>15.12.2024</w:t>
      </w:r>
      <w:r w:rsidR="00D470C3" w:rsidRPr="009C0523">
        <w:rPr>
          <w:rFonts w:ascii="Calibri" w:hAnsi="Calibri" w:cs="Calibri"/>
        </w:rPr>
        <w:t xml:space="preserve"> </w:t>
      </w:r>
      <w:r w:rsidR="002D0359" w:rsidRPr="009C0523">
        <w:rPr>
          <w:rFonts w:ascii="Calibri" w:eastAsia="Times New Roman" w:hAnsi="Calibri" w:cs="Calibri"/>
          <w:bCs/>
          <w:lang w:eastAsia="de-DE"/>
        </w:rPr>
        <w:t xml:space="preserve">gemäß § 3 Abs. </w:t>
      </w:r>
      <w:r w:rsidR="001D424C" w:rsidRPr="009C0523">
        <w:rPr>
          <w:rFonts w:ascii="Calibri" w:eastAsia="Times New Roman" w:hAnsi="Calibri" w:cs="Calibri"/>
          <w:bCs/>
          <w:lang w:eastAsia="de-DE"/>
        </w:rPr>
        <w:t>1</w:t>
      </w:r>
      <w:r w:rsidR="002D0359" w:rsidRPr="009C0523">
        <w:rPr>
          <w:rFonts w:ascii="Calibri" w:eastAsia="Times New Roman" w:hAnsi="Calibri" w:cs="Calibri"/>
          <w:bCs/>
          <w:lang w:eastAsia="de-DE"/>
        </w:rPr>
        <w:t xml:space="preserve"> BauGB bei der </w:t>
      </w:r>
      <w:r w:rsidR="00571ECF">
        <w:rPr>
          <w:rFonts w:ascii="Calibri" w:eastAsia="Times New Roman" w:hAnsi="Calibri" w:cs="Calibri"/>
          <w:bCs/>
          <w:lang w:eastAsia="de-DE"/>
        </w:rPr>
        <w:t>Gemeinde Hehlen</w:t>
      </w:r>
      <w:r w:rsidR="002D0359" w:rsidRPr="009C0523">
        <w:rPr>
          <w:rFonts w:ascii="Calibri" w:eastAsia="Times New Roman" w:hAnsi="Calibri" w:cs="Calibri"/>
          <w:bCs/>
          <w:lang w:eastAsia="de-DE"/>
        </w:rPr>
        <w:t xml:space="preserve">, </w:t>
      </w:r>
      <w:r w:rsidR="00571ECF">
        <w:rPr>
          <w:rFonts w:ascii="Calibri" w:hAnsi="Calibri" w:cs="Calibri"/>
          <w:bCs/>
        </w:rPr>
        <w:t>Verwaltungsgebäude</w:t>
      </w:r>
      <w:r w:rsidR="002D0359" w:rsidRPr="009C0523">
        <w:rPr>
          <w:rFonts w:ascii="Calibri" w:hAnsi="Calibri" w:cs="Calibri"/>
          <w:bCs/>
        </w:rPr>
        <w:t xml:space="preserve">, </w:t>
      </w:r>
      <w:r w:rsidR="00571ECF">
        <w:rPr>
          <w:rFonts w:ascii="Calibri" w:hAnsi="Calibri" w:cs="Calibri"/>
          <w:bCs/>
        </w:rPr>
        <w:t>Alte Schulstraße 12</w:t>
      </w:r>
      <w:r w:rsidR="002D0359" w:rsidRPr="009C0523">
        <w:rPr>
          <w:rFonts w:ascii="Calibri" w:hAnsi="Calibri" w:cs="Calibri"/>
          <w:bCs/>
        </w:rPr>
        <w:t xml:space="preserve">, während der Dienststunden (Mo. – </w:t>
      </w:r>
      <w:r w:rsidR="00571ECF">
        <w:rPr>
          <w:rFonts w:ascii="Calibri" w:hAnsi="Calibri" w:cs="Calibri"/>
          <w:bCs/>
        </w:rPr>
        <w:t>Do</w:t>
      </w:r>
      <w:r w:rsidR="002D0359" w:rsidRPr="009C0523">
        <w:rPr>
          <w:rFonts w:ascii="Calibri" w:hAnsi="Calibri" w:cs="Calibri"/>
          <w:bCs/>
        </w:rPr>
        <w:t xml:space="preserve"> </w:t>
      </w:r>
      <w:r w:rsidR="00571ECF">
        <w:rPr>
          <w:rFonts w:ascii="Calibri" w:hAnsi="Calibri" w:cs="Calibri"/>
          <w:bCs/>
        </w:rPr>
        <w:t>09:00 – 12:00</w:t>
      </w:r>
      <w:r w:rsidR="002D0359" w:rsidRPr="009C0523">
        <w:rPr>
          <w:rFonts w:ascii="Calibri" w:hAnsi="Calibri" w:cs="Calibri"/>
          <w:bCs/>
        </w:rPr>
        <w:t xml:space="preserve"> Uhr; und Do. 1</w:t>
      </w:r>
      <w:r w:rsidR="00571ECF">
        <w:rPr>
          <w:rFonts w:ascii="Calibri" w:hAnsi="Calibri" w:cs="Calibri"/>
          <w:bCs/>
        </w:rPr>
        <w:t>6</w:t>
      </w:r>
      <w:r w:rsidR="002D0359" w:rsidRPr="009C0523">
        <w:rPr>
          <w:rFonts w:ascii="Calibri" w:hAnsi="Calibri" w:cs="Calibri"/>
          <w:bCs/>
        </w:rPr>
        <w:t>.00 – 18.00 Uhr)</w:t>
      </w:r>
      <w:r w:rsidR="002D0359" w:rsidRPr="009C0523">
        <w:rPr>
          <w:rFonts w:ascii="Calibri" w:hAnsi="Calibri" w:cs="Calibri"/>
        </w:rPr>
        <w:t xml:space="preserve"> bzw. nach vorheriger Terminabsprache unter </w:t>
      </w:r>
      <w:r w:rsidR="00571ECF">
        <w:rPr>
          <w:rFonts w:ascii="Calibri" w:hAnsi="Calibri" w:cs="Calibri"/>
        </w:rPr>
        <w:t>05533/5988</w:t>
      </w:r>
      <w:r w:rsidR="002D0359" w:rsidRPr="009C0523">
        <w:rPr>
          <w:rFonts w:ascii="Calibri" w:hAnsi="Calibri" w:cs="Calibri"/>
        </w:rPr>
        <w:t xml:space="preserve">, </w:t>
      </w:r>
      <w:r w:rsidR="00A266F9" w:rsidRPr="009C0523">
        <w:rPr>
          <w:rFonts w:ascii="Calibri" w:hAnsi="Calibri" w:cs="Calibri"/>
        </w:rPr>
        <w:t>öffentlich aus</w:t>
      </w:r>
      <w:r w:rsidR="001D424C" w:rsidRPr="009C0523">
        <w:rPr>
          <w:rFonts w:ascii="Calibri" w:hAnsi="Calibri" w:cs="Calibri"/>
        </w:rPr>
        <w:t xml:space="preserve">. </w:t>
      </w:r>
      <w:r w:rsidR="00A266F9" w:rsidRPr="009C0523">
        <w:rPr>
          <w:rFonts w:ascii="Calibri" w:hAnsi="Calibri" w:cs="Calibri"/>
        </w:rPr>
        <w:t xml:space="preserve">Die noch zu einem späteren Zeitpunkt durchzuführende </w:t>
      </w:r>
      <w:r w:rsidR="004D57CF" w:rsidRPr="009C0523">
        <w:rPr>
          <w:rFonts w:ascii="Calibri" w:hAnsi="Calibri" w:cs="Calibri"/>
        </w:rPr>
        <w:t>förmliche öffentliche Auslegung</w:t>
      </w:r>
      <w:r w:rsidR="00A266F9" w:rsidRPr="009C0523">
        <w:rPr>
          <w:rFonts w:ascii="Calibri" w:hAnsi="Calibri" w:cs="Calibri"/>
        </w:rPr>
        <w:t xml:space="preserve"> gem. § 3 Abs. 2 BauGB bleibt hiervon unberührt. Die ausgelegten Unterlagen sind ab </w:t>
      </w:r>
      <w:r w:rsidR="00571ECF" w:rsidRPr="00160B42">
        <w:rPr>
          <w:rFonts w:ascii="Calibri" w:hAnsi="Calibri" w:cs="Calibri"/>
          <w:b/>
        </w:rPr>
        <w:t>15.11.2024</w:t>
      </w:r>
      <w:r w:rsidR="00A266F9" w:rsidRPr="009C0523">
        <w:rPr>
          <w:rFonts w:ascii="Calibri" w:hAnsi="Calibri" w:cs="Calibri"/>
        </w:rPr>
        <w:t xml:space="preserve"> auch auf der </w:t>
      </w:r>
      <w:r w:rsidR="00A266F9" w:rsidRPr="009C0523">
        <w:rPr>
          <w:rFonts w:ascii="Calibri" w:hAnsi="Calibri" w:cs="Calibri"/>
          <w:color w:val="000000" w:themeColor="text1"/>
        </w:rPr>
        <w:t xml:space="preserve">Internetseite </w:t>
      </w:r>
      <w:bookmarkStart w:id="1" w:name="_Hlk144722541"/>
      <w:r w:rsidR="00571ECF">
        <w:rPr>
          <w:rFonts w:ascii="Calibri" w:eastAsia="Times New Roman" w:hAnsi="Calibri" w:cs="Calibri"/>
          <w:bCs/>
          <w:color w:val="000000" w:themeColor="text1"/>
          <w:lang w:eastAsia="de-DE"/>
        </w:rPr>
        <w:fldChar w:fldCharType="begin"/>
      </w:r>
      <w:r w:rsidR="00571ECF">
        <w:rPr>
          <w:rFonts w:ascii="Calibri" w:eastAsia="Times New Roman" w:hAnsi="Calibri" w:cs="Calibri"/>
          <w:bCs/>
          <w:color w:val="000000" w:themeColor="text1"/>
          <w:lang w:eastAsia="de-DE"/>
        </w:rPr>
        <w:instrText xml:space="preserve"> HYPERLINK "</w:instrText>
      </w:r>
      <w:r w:rsidR="00571ECF" w:rsidRPr="00571ECF">
        <w:rPr>
          <w:rFonts w:ascii="Calibri" w:eastAsia="Times New Roman" w:hAnsi="Calibri" w:cs="Calibri"/>
          <w:bCs/>
          <w:color w:val="000000" w:themeColor="text1"/>
          <w:lang w:eastAsia="de-DE"/>
        </w:rPr>
        <w:instrText>https://hehlen.de/</w:instrText>
      </w:r>
      <w:r w:rsidR="00571ECF">
        <w:rPr>
          <w:rFonts w:ascii="Calibri" w:eastAsia="Times New Roman" w:hAnsi="Calibri" w:cs="Calibri"/>
          <w:bCs/>
          <w:color w:val="000000" w:themeColor="text1"/>
          <w:lang w:eastAsia="de-DE"/>
        </w:rPr>
        <w:instrText xml:space="preserve">" </w:instrText>
      </w:r>
      <w:r w:rsidR="00571ECF">
        <w:rPr>
          <w:rFonts w:ascii="Calibri" w:eastAsia="Times New Roman" w:hAnsi="Calibri" w:cs="Calibri"/>
          <w:bCs/>
          <w:color w:val="000000" w:themeColor="text1"/>
          <w:lang w:eastAsia="de-DE"/>
        </w:rPr>
        <w:fldChar w:fldCharType="separate"/>
      </w:r>
      <w:r w:rsidR="00571ECF" w:rsidRPr="00936B6E">
        <w:rPr>
          <w:rStyle w:val="Hyperlink"/>
          <w:rFonts w:ascii="Calibri" w:eastAsia="Times New Roman" w:hAnsi="Calibri" w:cs="Calibri"/>
          <w:bCs/>
          <w:lang w:eastAsia="de-DE"/>
        </w:rPr>
        <w:t>https://hehlen.de/</w:t>
      </w:r>
      <w:r w:rsidR="00571ECF">
        <w:rPr>
          <w:rFonts w:ascii="Calibri" w:eastAsia="Times New Roman" w:hAnsi="Calibri" w:cs="Calibri"/>
          <w:bCs/>
          <w:color w:val="000000" w:themeColor="text1"/>
          <w:lang w:eastAsia="de-DE"/>
        </w:rPr>
        <w:fldChar w:fldCharType="end"/>
      </w:r>
      <w:r w:rsidR="00571ECF">
        <w:rPr>
          <w:rFonts w:ascii="Calibri" w:eastAsia="Times New Roman" w:hAnsi="Calibri" w:cs="Calibri"/>
          <w:bCs/>
          <w:color w:val="000000" w:themeColor="text1"/>
          <w:lang w:eastAsia="de-DE"/>
        </w:rPr>
        <w:t xml:space="preserve"> </w:t>
      </w:r>
      <w:r w:rsidR="00A266F9" w:rsidRPr="009C0523">
        <w:rPr>
          <w:rFonts w:ascii="Calibri" w:hAnsi="Calibri" w:cstheme="minorHAnsi"/>
        </w:rPr>
        <w:t>abrufbar</w:t>
      </w:r>
      <w:bookmarkEnd w:id="1"/>
      <w:r w:rsidR="00A266F9" w:rsidRPr="009C0523">
        <w:rPr>
          <w:rFonts w:ascii="Calibri" w:hAnsi="Calibri" w:cstheme="minorHAnsi"/>
        </w:rPr>
        <w:t xml:space="preserve">. </w:t>
      </w:r>
      <w:r w:rsidR="001D424C" w:rsidRPr="009C0523">
        <w:rPr>
          <w:rFonts w:ascii="Calibri" w:hAnsi="Calibri" w:cstheme="minorHAnsi"/>
        </w:rPr>
        <w:t>Während der Auslegungszeit können Stellungnahmen schriftlich per Post, per E-Mail und persönlich abgegeben oder mündlich zu Protokoll vorgetragen werden. Über den Inhalt der Planung wird auf Verlangen Auskunft erteilt.</w:t>
      </w:r>
    </w:p>
    <w:p w14:paraId="18FA9AEE" w14:textId="77777777" w:rsidR="001E5AFA" w:rsidRPr="00102B09" w:rsidRDefault="001E5AFA" w:rsidP="00957DC5">
      <w:pPr>
        <w:spacing w:line="240" w:lineRule="auto"/>
        <w:rPr>
          <w:rFonts w:cstheme="minorHAnsi"/>
        </w:rPr>
      </w:pPr>
    </w:p>
    <w:p w14:paraId="54FA9A49" w14:textId="4CA6A835" w:rsidR="00D470C3" w:rsidRPr="00102B09" w:rsidRDefault="00571ECF" w:rsidP="00957DC5">
      <w:pPr>
        <w:spacing w:line="240" w:lineRule="auto"/>
        <w:rPr>
          <w:rFonts w:cstheme="minorHAnsi"/>
        </w:rPr>
      </w:pPr>
      <w:r>
        <w:rPr>
          <w:rFonts w:cstheme="minorHAnsi"/>
        </w:rPr>
        <w:t>Hehlen</w:t>
      </w:r>
      <w:r w:rsidR="00D470C3" w:rsidRPr="00102B09">
        <w:rPr>
          <w:rFonts w:cstheme="minorHAnsi"/>
        </w:rPr>
        <w:t xml:space="preserve">, </w:t>
      </w:r>
      <w:r w:rsidR="00D470C3" w:rsidRPr="00D66A8A">
        <w:rPr>
          <w:rFonts w:cstheme="minorHAnsi"/>
        </w:rPr>
        <w:t>den</w:t>
      </w:r>
      <w:r w:rsidR="00B95C01" w:rsidRPr="00D66A8A">
        <w:rPr>
          <w:rFonts w:cstheme="minorHAnsi"/>
          <w:b/>
          <w:bCs/>
        </w:rPr>
        <w:t xml:space="preserve"> </w:t>
      </w:r>
      <w:r w:rsidR="0086711E" w:rsidRPr="00D66A8A">
        <w:rPr>
          <w:rFonts w:cstheme="minorHAnsi"/>
          <w:b/>
          <w:bCs/>
        </w:rPr>
        <w:t>12</w:t>
      </w:r>
      <w:r w:rsidRPr="00D66A8A">
        <w:rPr>
          <w:rFonts w:cstheme="minorHAnsi"/>
          <w:b/>
          <w:bCs/>
        </w:rPr>
        <w:t>.11.2024</w:t>
      </w:r>
      <w:r w:rsidR="00D470C3" w:rsidRPr="00D66A8A">
        <w:rPr>
          <w:rFonts w:cstheme="minorHAnsi"/>
        </w:rPr>
        <w:t xml:space="preserve">                  </w:t>
      </w:r>
    </w:p>
    <w:p w14:paraId="0570B674" w14:textId="4F24A401" w:rsidR="00993A40" w:rsidRPr="00102B09" w:rsidRDefault="00D470C3" w:rsidP="00957DC5">
      <w:pPr>
        <w:spacing w:line="240" w:lineRule="auto"/>
        <w:rPr>
          <w:rFonts w:cstheme="minorHAnsi"/>
        </w:rPr>
      </w:pPr>
      <w:r w:rsidRPr="00102B09">
        <w:rPr>
          <w:rFonts w:cstheme="minorHAnsi"/>
        </w:rPr>
        <w:t>D</w:t>
      </w:r>
      <w:r w:rsidR="00A266F9" w:rsidRPr="00102B09">
        <w:rPr>
          <w:rFonts w:cstheme="minorHAnsi"/>
        </w:rPr>
        <w:t xml:space="preserve">ie </w:t>
      </w:r>
      <w:r w:rsidRPr="00102B09">
        <w:rPr>
          <w:rFonts w:cstheme="minorHAnsi"/>
        </w:rPr>
        <w:t>Bürgermeister</w:t>
      </w:r>
      <w:r w:rsidR="00A266F9" w:rsidRPr="00102B09">
        <w:rPr>
          <w:rFonts w:cstheme="minorHAnsi"/>
        </w:rPr>
        <w:t>in</w:t>
      </w:r>
    </w:p>
    <w:sectPr w:rsidR="00993A40" w:rsidRPr="00102B09" w:rsidSect="002F2618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733BB"/>
    <w:multiLevelType w:val="hybridMultilevel"/>
    <w:tmpl w:val="B4222C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200423"/>
    <w:multiLevelType w:val="hybridMultilevel"/>
    <w:tmpl w:val="C72451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F1B94"/>
    <w:multiLevelType w:val="hybridMultilevel"/>
    <w:tmpl w:val="636A64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F9360C"/>
    <w:multiLevelType w:val="hybridMultilevel"/>
    <w:tmpl w:val="69D8F7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09D"/>
    <w:rsid w:val="00011EC2"/>
    <w:rsid w:val="00022E3F"/>
    <w:rsid w:val="00023B1B"/>
    <w:rsid w:val="00051603"/>
    <w:rsid w:val="000E7244"/>
    <w:rsid w:val="000F3581"/>
    <w:rsid w:val="000F4E92"/>
    <w:rsid w:val="00102B09"/>
    <w:rsid w:val="0013631A"/>
    <w:rsid w:val="001407B7"/>
    <w:rsid w:val="00146094"/>
    <w:rsid w:val="00152B77"/>
    <w:rsid w:val="00160B42"/>
    <w:rsid w:val="00165AED"/>
    <w:rsid w:val="001A7613"/>
    <w:rsid w:val="001D424C"/>
    <w:rsid w:val="001E5AFA"/>
    <w:rsid w:val="00216EC0"/>
    <w:rsid w:val="00234991"/>
    <w:rsid w:val="00234CCF"/>
    <w:rsid w:val="0025166E"/>
    <w:rsid w:val="002D0359"/>
    <w:rsid w:val="002F2618"/>
    <w:rsid w:val="00302EA2"/>
    <w:rsid w:val="00321E06"/>
    <w:rsid w:val="0035252E"/>
    <w:rsid w:val="00357178"/>
    <w:rsid w:val="003801DB"/>
    <w:rsid w:val="00383EA9"/>
    <w:rsid w:val="003969FF"/>
    <w:rsid w:val="003F6148"/>
    <w:rsid w:val="00447475"/>
    <w:rsid w:val="00464630"/>
    <w:rsid w:val="004D57CF"/>
    <w:rsid w:val="004F0B15"/>
    <w:rsid w:val="005315A7"/>
    <w:rsid w:val="0054436F"/>
    <w:rsid w:val="005576D5"/>
    <w:rsid w:val="00571ECF"/>
    <w:rsid w:val="0058203F"/>
    <w:rsid w:val="005C6B17"/>
    <w:rsid w:val="005E1336"/>
    <w:rsid w:val="00615686"/>
    <w:rsid w:val="006446FA"/>
    <w:rsid w:val="00675F06"/>
    <w:rsid w:val="006911C4"/>
    <w:rsid w:val="006D4EDC"/>
    <w:rsid w:val="006D648C"/>
    <w:rsid w:val="007254E8"/>
    <w:rsid w:val="007A29C4"/>
    <w:rsid w:val="007E2FF4"/>
    <w:rsid w:val="00800990"/>
    <w:rsid w:val="00817531"/>
    <w:rsid w:val="008312E1"/>
    <w:rsid w:val="0086711E"/>
    <w:rsid w:val="008A6C2B"/>
    <w:rsid w:val="008D6F76"/>
    <w:rsid w:val="008F0F22"/>
    <w:rsid w:val="009348E9"/>
    <w:rsid w:val="009379A3"/>
    <w:rsid w:val="00952F7D"/>
    <w:rsid w:val="009563C9"/>
    <w:rsid w:val="00957DC5"/>
    <w:rsid w:val="00981F02"/>
    <w:rsid w:val="00993A40"/>
    <w:rsid w:val="009A14D6"/>
    <w:rsid w:val="009B3630"/>
    <w:rsid w:val="009B39E5"/>
    <w:rsid w:val="009C0523"/>
    <w:rsid w:val="00A14D4E"/>
    <w:rsid w:val="00A24CE8"/>
    <w:rsid w:val="00A266F9"/>
    <w:rsid w:val="00A53A70"/>
    <w:rsid w:val="00A70602"/>
    <w:rsid w:val="00A90232"/>
    <w:rsid w:val="00A966B9"/>
    <w:rsid w:val="00AA3CFF"/>
    <w:rsid w:val="00AA5FF2"/>
    <w:rsid w:val="00AC778A"/>
    <w:rsid w:val="00AF3ED4"/>
    <w:rsid w:val="00B323FA"/>
    <w:rsid w:val="00B40502"/>
    <w:rsid w:val="00B60E59"/>
    <w:rsid w:val="00B728F6"/>
    <w:rsid w:val="00B93532"/>
    <w:rsid w:val="00B95C01"/>
    <w:rsid w:val="00BB5C08"/>
    <w:rsid w:val="00BD4D4B"/>
    <w:rsid w:val="00BE0187"/>
    <w:rsid w:val="00BE3369"/>
    <w:rsid w:val="00C9109D"/>
    <w:rsid w:val="00CB2E84"/>
    <w:rsid w:val="00CB51F5"/>
    <w:rsid w:val="00CC547E"/>
    <w:rsid w:val="00CD0842"/>
    <w:rsid w:val="00CE2AF4"/>
    <w:rsid w:val="00D17185"/>
    <w:rsid w:val="00D44591"/>
    <w:rsid w:val="00D470C3"/>
    <w:rsid w:val="00D66A8A"/>
    <w:rsid w:val="00D70E97"/>
    <w:rsid w:val="00D9288D"/>
    <w:rsid w:val="00DA0B45"/>
    <w:rsid w:val="00DA4AC4"/>
    <w:rsid w:val="00DC3890"/>
    <w:rsid w:val="00DD01A7"/>
    <w:rsid w:val="00DD1AA2"/>
    <w:rsid w:val="00E17D1E"/>
    <w:rsid w:val="00E20857"/>
    <w:rsid w:val="00E43F70"/>
    <w:rsid w:val="00E9527A"/>
    <w:rsid w:val="00ED511F"/>
    <w:rsid w:val="00EF58C5"/>
    <w:rsid w:val="00F160A1"/>
    <w:rsid w:val="00F23715"/>
    <w:rsid w:val="00F57172"/>
    <w:rsid w:val="00F722FA"/>
    <w:rsid w:val="00F76E2D"/>
    <w:rsid w:val="00FB6AC0"/>
    <w:rsid w:val="00FD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5C1D"/>
  <w15:chartTrackingRefBased/>
  <w15:docId w15:val="{78EBA83A-203D-4200-839E-47BB9313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4D4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17531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17531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302E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B2E8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9348E9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3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3FA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9B39E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9B39E5"/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A26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Flaspöhler</dc:creator>
  <cp:keywords/>
  <dc:description/>
  <cp:lastModifiedBy>Westphal, Kathrin</cp:lastModifiedBy>
  <cp:revision>3</cp:revision>
  <cp:lastPrinted>2024-11-12T08:33:00Z</cp:lastPrinted>
  <dcterms:created xsi:type="dcterms:W3CDTF">2024-11-12T08:32:00Z</dcterms:created>
  <dcterms:modified xsi:type="dcterms:W3CDTF">2024-11-12T08:33:00Z</dcterms:modified>
</cp:coreProperties>
</file>